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7" w:rsidRP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>Kazanım: 9.1.1.1. Kimyanın bilim olma sürecini açıklar.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B06B7">
        <w:rPr>
          <w:rFonts w:ascii="Times New Roman" w:hAnsi="Times New Roman" w:cs="Times New Roman"/>
          <w:sz w:val="24"/>
          <w:szCs w:val="24"/>
        </w:rPr>
        <w:t>. Simyadan kimyaya geçiş sürecine katkı sağlayan bilim insanlarından bazılarının (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Empedokles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Democritus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, Aristo,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Câbir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Hayyan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Ebubekir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er-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Razi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Lavoisier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>) kimya bilimine ilişkin çalışmaları kısaca tanıtılır.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 1. Cabir bin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Hayyan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altın ve platin gibi metalleri çözen, kral suyunu elde etmiş; damıtmada kullanılan imbiği geliştirmiş ve dünyada ilk kimya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laboratuvarını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kuran kişi olmuştur.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  <w:r w:rsidRPr="006B06B7">
        <w:rPr>
          <w:rFonts w:ascii="Times New Roman" w:hAnsi="Times New Roman" w:cs="Times New Roman"/>
          <w:b/>
          <w:sz w:val="24"/>
          <w:szCs w:val="24"/>
        </w:rPr>
        <w:t xml:space="preserve">Bu bilgilere göre Cabir bin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Hayyan’ın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 kimya bilimine katkılarından ikisini yazınız.</w:t>
      </w:r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P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 xml:space="preserve">Kazanım: 9.1.2.1. Kimyanın ve kimyacıların başlıca çalışma alanlarını açıklar. </w:t>
      </w:r>
      <w:proofErr w:type="gramStart"/>
      <w:r w:rsidRPr="006B06B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6B06B7">
        <w:rPr>
          <w:rFonts w:ascii="Times New Roman" w:hAnsi="Times New Roman" w:cs="Times New Roman"/>
          <w:b/>
          <w:sz w:val="24"/>
          <w:szCs w:val="24"/>
        </w:rPr>
        <w:t>. İlaç, gübre, petrokimya, arıtım, boya-tekstil alanlarının kimya ile ilişkisi belirtilir.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 2. Serkan Bey, topraktaki eksik minerallerin yerine konulabilmesi için toprağa verilen katkı maddelerinin üretildiği bir endüstriyel alanda çalışmaktadır. Bu katkı maddeleri bitkilerin büyüyüp gelişmesi için ihtiyaçları olan elementleri içermektedir. 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>Buna göre Serkan Bey’in çalıştığı endüstriyel alanın adını yazınız.</w:t>
      </w:r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>Kazanım: 9.1.3.1. Günlük hayatta sıklıkla etkileşimde bulunulan elementlerin adlarını sembolleriyle eşleştirir.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B06B7">
        <w:rPr>
          <w:rFonts w:ascii="Times New Roman" w:hAnsi="Times New Roman" w:cs="Times New Roman"/>
          <w:sz w:val="24"/>
          <w:szCs w:val="24"/>
        </w:rPr>
        <w:t xml:space="preserve">. Periyodik sistemdeki ilk 20 element ve günlük hayatta sıkça kullanılan krom, mangan, demir, kobalt, nikel, bakır, çinko, brom, gümüş, kalay, iyot, baryum, platin, altın, cıva, kurşun elementlerinin sembolleri tanıtılır. </w:t>
      </w:r>
    </w:p>
    <w:p w:rsid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>3. Aşağıda sembolleri verilen elementlerin adlarını karşılarında yer ala</w:t>
      </w:r>
      <w:r>
        <w:rPr>
          <w:rFonts w:ascii="Times New Roman" w:hAnsi="Times New Roman" w:cs="Times New Roman"/>
          <w:b/>
          <w:sz w:val="24"/>
          <w:szCs w:val="24"/>
        </w:rPr>
        <w:t>n elementlerin adlarını yazınız.</w:t>
      </w:r>
    </w:p>
    <w:p w:rsidR="006B06B7" w:rsidRP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He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P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P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P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6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P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S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6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P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Al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7E75C3" w:rsidRP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 xml:space="preserve">Kazanım: 9.1.3.2. Bileşiklerin formüllerini adlarıyla eşleştirir. b. H2 O,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, H2 </w:t>
      </w:r>
      <w:proofErr w:type="gramStart"/>
      <w:r w:rsidRPr="006B06B7">
        <w:rPr>
          <w:rFonts w:ascii="Times New Roman" w:hAnsi="Times New Roman" w:cs="Times New Roman"/>
          <w:b/>
          <w:sz w:val="24"/>
          <w:szCs w:val="24"/>
        </w:rPr>
        <w:t>SO4 , HNO3</w:t>
      </w:r>
      <w:proofErr w:type="gram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 , CH3 COOH, CaCO3 , NaHCO3 , NH3 ,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(OH)2 ,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NaOH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, KOH,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CaO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 bileşiklerinin yaygın adları tanıtılır.</w:t>
      </w:r>
    </w:p>
    <w:p w:rsidR="006B06B7" w:rsidRDefault="006B06B7" w:rsidP="006B06B7">
      <w:pPr>
        <w:rPr>
          <w:rFonts w:ascii="Times New Roman" w:hAnsi="Times New Roman" w:cs="Times New Roman"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t>4. Aşağıda formülleri verilen bileşiklerin yaygın adlarını karşılarında yer alan boşluklara yazınız</w:t>
      </w:r>
      <w:r w:rsidRPr="006B0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6B7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6B06B7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</w:rPr>
        <w:t xml:space="preserve"> CaCO3 : </w:t>
      </w:r>
      <w:proofErr w:type="gramStart"/>
      <w:r w:rsidRPr="006B06B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6B06B7" w:rsidRDefault="006B06B7" w:rsidP="006B06B7">
      <w:pPr>
        <w:rPr>
          <w:rFonts w:ascii="Times New Roman" w:hAnsi="Times New Roman" w:cs="Times New Roman"/>
          <w:b/>
          <w:sz w:val="24"/>
          <w:szCs w:val="24"/>
        </w:rPr>
      </w:pPr>
      <w:r w:rsidRPr="006B06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Kazanım: 9.1.4.1. Kimya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laboratuvarlarında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 uyulması gereken iş sağlığı ve güvenliği kurallarını açıklar. </w:t>
      </w:r>
      <w:proofErr w:type="gramStart"/>
      <w:r w:rsidRPr="006B06B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B06B7">
        <w:rPr>
          <w:rFonts w:ascii="Times New Roman" w:hAnsi="Times New Roman" w:cs="Times New Roman"/>
          <w:b/>
          <w:sz w:val="24"/>
          <w:szCs w:val="24"/>
        </w:rPr>
        <w:t xml:space="preserve">. Kimyada kullanılan sağlık ve güvenlik amaçlı temel uyarı işaretleri [yanıcı, yakıcı, 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korozif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>, patlayıcı, tahriş</w:t>
      </w:r>
      <w:r w:rsidRPr="006B06B7">
        <w:rPr>
          <w:b/>
        </w:rPr>
        <w:t xml:space="preserve"> </w:t>
      </w:r>
      <w:r w:rsidRPr="006B06B7">
        <w:rPr>
          <w:rFonts w:ascii="Times New Roman" w:hAnsi="Times New Roman" w:cs="Times New Roman"/>
          <w:b/>
          <w:sz w:val="24"/>
          <w:szCs w:val="24"/>
        </w:rPr>
        <w:t>edici, zehirli (</w:t>
      </w:r>
      <w:proofErr w:type="spellStart"/>
      <w:r w:rsidRPr="006B06B7">
        <w:rPr>
          <w:rFonts w:ascii="Times New Roman" w:hAnsi="Times New Roman" w:cs="Times New Roman"/>
          <w:b/>
          <w:sz w:val="24"/>
          <w:szCs w:val="24"/>
        </w:rPr>
        <w:t>toksik</w:t>
      </w:r>
      <w:proofErr w:type="spellEnd"/>
      <w:r w:rsidRPr="006B06B7">
        <w:rPr>
          <w:rFonts w:ascii="Times New Roman" w:hAnsi="Times New Roman" w:cs="Times New Roman"/>
          <w:b/>
          <w:sz w:val="24"/>
          <w:szCs w:val="24"/>
        </w:rPr>
        <w:t>), radyoaktif ve çevreye zararlı anlamına gelen işaretler] tanıtılır.</w:t>
      </w:r>
    </w:p>
    <w:p w:rsidR="00A644CF" w:rsidRPr="006B06B7" w:rsidRDefault="002035CF" w:rsidP="006B06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43125" cy="2143125"/>
            <wp:effectExtent l="19050" t="0" r="9525" b="0"/>
            <wp:docPr id="10" name="Resim 10" descr="C:\Users\pc\Desktop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indir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işaretinin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anlamını yazınız.</w:t>
      </w:r>
    </w:p>
    <w:p w:rsidR="005217A3" w:rsidRDefault="005217A3" w:rsidP="005217A3">
      <w:pPr>
        <w:rPr>
          <w:rFonts w:ascii="Times New Roman" w:hAnsi="Times New Roman" w:cs="Times New Roman"/>
          <w:b/>
          <w:sz w:val="24"/>
          <w:szCs w:val="24"/>
        </w:rPr>
      </w:pPr>
      <w:r w:rsidRPr="005217A3">
        <w:rPr>
          <w:rFonts w:ascii="Times New Roman" w:hAnsi="Times New Roman" w:cs="Times New Roman"/>
          <w:b/>
          <w:sz w:val="24"/>
          <w:szCs w:val="24"/>
        </w:rPr>
        <w:t xml:space="preserve">Kazanım: 9.1.4.2. Kimyasal maddelerin insan sağlığı ve çevre üzerindeki etkilerini açıklar. b. </w:t>
      </w:r>
      <w:proofErr w:type="spellStart"/>
      <w:r w:rsidRPr="005217A3">
        <w:rPr>
          <w:rFonts w:ascii="Times New Roman" w:hAnsi="Times New Roman" w:cs="Times New Roman"/>
          <w:b/>
          <w:sz w:val="24"/>
          <w:szCs w:val="24"/>
        </w:rPr>
        <w:t>Hg</w:t>
      </w:r>
      <w:proofErr w:type="spellEnd"/>
      <w:r w:rsidRPr="005217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17A3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Pr="005217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217A3">
        <w:rPr>
          <w:rFonts w:ascii="Times New Roman" w:hAnsi="Times New Roman" w:cs="Times New Roman"/>
          <w:b/>
          <w:sz w:val="24"/>
          <w:szCs w:val="24"/>
        </w:rPr>
        <w:t>CO2 , NO2</w:t>
      </w:r>
      <w:proofErr w:type="gramEnd"/>
      <w:r w:rsidRPr="005217A3">
        <w:rPr>
          <w:rFonts w:ascii="Times New Roman" w:hAnsi="Times New Roman" w:cs="Times New Roman"/>
          <w:b/>
          <w:sz w:val="24"/>
          <w:szCs w:val="24"/>
        </w:rPr>
        <w:t xml:space="preserve"> , SO3 , CO, Cl2 maddelerinin insan sağlığı ve çevre üzerindeki zararlı etkileri vurgulanır.</w:t>
      </w:r>
    </w:p>
    <w:p w:rsidR="005217A3" w:rsidRDefault="005217A3" w:rsidP="005217A3">
      <w:pPr>
        <w:rPr>
          <w:rFonts w:ascii="Times New Roman" w:hAnsi="Times New Roman" w:cs="Times New Roman"/>
          <w:b/>
          <w:sz w:val="24"/>
          <w:szCs w:val="24"/>
        </w:rPr>
      </w:pPr>
      <w:r w:rsidRPr="005217A3">
        <w:rPr>
          <w:rFonts w:ascii="Times New Roman" w:hAnsi="Times New Roman" w:cs="Times New Roman"/>
          <w:b/>
          <w:sz w:val="24"/>
          <w:szCs w:val="24"/>
        </w:rPr>
        <w:t>6. İnsan sağlığına ve çevreye zararlı etkileri olan ağır metallerden ikisini yazınız.</w:t>
      </w:r>
    </w:p>
    <w:p w:rsidR="005217A3" w:rsidRDefault="005217A3" w:rsidP="005217A3">
      <w:pPr>
        <w:rPr>
          <w:rFonts w:ascii="Times New Roman" w:hAnsi="Times New Roman" w:cs="Times New Roman"/>
          <w:sz w:val="24"/>
          <w:szCs w:val="24"/>
        </w:rPr>
      </w:pPr>
    </w:p>
    <w:p w:rsidR="006B06B7" w:rsidRPr="005217A3" w:rsidRDefault="005217A3" w:rsidP="005217A3">
      <w:pPr>
        <w:rPr>
          <w:rFonts w:ascii="Times New Roman" w:hAnsi="Times New Roman" w:cs="Times New Roman"/>
          <w:b/>
          <w:sz w:val="24"/>
          <w:szCs w:val="24"/>
        </w:rPr>
      </w:pPr>
      <w:r w:rsidRPr="005217A3">
        <w:rPr>
          <w:rFonts w:ascii="Times New Roman" w:hAnsi="Times New Roman" w:cs="Times New Roman"/>
          <w:b/>
          <w:sz w:val="24"/>
          <w:szCs w:val="24"/>
        </w:rPr>
        <w:t xml:space="preserve">Kazanım: 9.2.1.1. </w:t>
      </w:r>
      <w:proofErr w:type="spellStart"/>
      <w:r w:rsidRPr="005217A3">
        <w:rPr>
          <w:rFonts w:ascii="Times New Roman" w:hAnsi="Times New Roman" w:cs="Times New Roman"/>
          <w:b/>
          <w:sz w:val="24"/>
          <w:szCs w:val="24"/>
        </w:rPr>
        <w:t>Dalton</w:t>
      </w:r>
      <w:proofErr w:type="spellEnd"/>
      <w:r w:rsidRPr="005217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17A3">
        <w:rPr>
          <w:rFonts w:ascii="Times New Roman" w:hAnsi="Times New Roman" w:cs="Times New Roman"/>
          <w:b/>
          <w:sz w:val="24"/>
          <w:szCs w:val="24"/>
        </w:rPr>
        <w:t>Thomson</w:t>
      </w:r>
      <w:proofErr w:type="spellEnd"/>
      <w:r w:rsidRPr="005217A3">
        <w:rPr>
          <w:rFonts w:ascii="Times New Roman" w:hAnsi="Times New Roman" w:cs="Times New Roman"/>
          <w:b/>
          <w:sz w:val="24"/>
          <w:szCs w:val="24"/>
        </w:rPr>
        <w:t xml:space="preserve">, Rutherford ve </w:t>
      </w:r>
      <w:proofErr w:type="spellStart"/>
      <w:r w:rsidRPr="005217A3">
        <w:rPr>
          <w:rFonts w:ascii="Times New Roman" w:hAnsi="Times New Roman" w:cs="Times New Roman"/>
          <w:b/>
          <w:sz w:val="24"/>
          <w:szCs w:val="24"/>
        </w:rPr>
        <w:t>Bohr</w:t>
      </w:r>
      <w:proofErr w:type="spellEnd"/>
      <w:r w:rsidRPr="005217A3">
        <w:rPr>
          <w:rFonts w:ascii="Times New Roman" w:hAnsi="Times New Roman" w:cs="Times New Roman"/>
          <w:b/>
          <w:sz w:val="24"/>
          <w:szCs w:val="24"/>
        </w:rPr>
        <w:t xml:space="preserve"> atom modellerini açıklar.</w:t>
      </w:r>
    </w:p>
    <w:p w:rsidR="005217A3" w:rsidRDefault="00521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5217A3">
        <w:rPr>
          <w:rFonts w:ascii="Times New Roman" w:hAnsi="Times New Roman" w:cs="Times New Roman"/>
          <w:b/>
          <w:sz w:val="24"/>
          <w:szCs w:val="24"/>
        </w:rPr>
        <w:t>Rutherford atom modeline ait</w:t>
      </w:r>
      <w:r>
        <w:rPr>
          <w:rFonts w:ascii="Times New Roman" w:hAnsi="Times New Roman" w:cs="Times New Roman"/>
          <w:b/>
          <w:sz w:val="24"/>
          <w:szCs w:val="24"/>
        </w:rPr>
        <w:t xml:space="preserve"> görseli çiziniz.</w:t>
      </w:r>
    </w:p>
    <w:p w:rsidR="005217A3" w:rsidRDefault="005217A3">
      <w:pPr>
        <w:rPr>
          <w:rFonts w:ascii="Times New Roman" w:hAnsi="Times New Roman" w:cs="Times New Roman"/>
          <w:b/>
          <w:sz w:val="24"/>
          <w:szCs w:val="24"/>
        </w:rPr>
      </w:pPr>
      <w:r w:rsidRPr="005217A3">
        <w:rPr>
          <w:rFonts w:ascii="Times New Roman" w:hAnsi="Times New Roman" w:cs="Times New Roman"/>
          <w:b/>
          <w:sz w:val="24"/>
          <w:szCs w:val="24"/>
        </w:rPr>
        <w:t xml:space="preserve">Kazanım: 9.2.2.1. Elektron, proton ve nötronun yüklerini, kütlelerini ve atomda bulundukları yerleri karşılaştırır. </w:t>
      </w:r>
    </w:p>
    <w:p w:rsidR="005217A3" w:rsidRDefault="005217A3">
      <w:proofErr w:type="gramStart"/>
      <w:r w:rsidRPr="005217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17A3">
        <w:rPr>
          <w:rFonts w:ascii="Times New Roman" w:hAnsi="Times New Roman" w:cs="Times New Roman"/>
          <w:sz w:val="24"/>
          <w:szCs w:val="24"/>
        </w:rPr>
        <w:t xml:space="preserve">. Elektron, proton, nötron, atom numarası, kütle numarası, izotop, </w:t>
      </w:r>
      <w:proofErr w:type="spellStart"/>
      <w:r w:rsidRPr="005217A3">
        <w:rPr>
          <w:rFonts w:ascii="Times New Roman" w:hAnsi="Times New Roman" w:cs="Times New Roman"/>
          <w:sz w:val="24"/>
          <w:szCs w:val="24"/>
        </w:rPr>
        <w:t>izoton</w:t>
      </w:r>
      <w:proofErr w:type="spellEnd"/>
      <w:r w:rsidRPr="005217A3">
        <w:rPr>
          <w:rFonts w:ascii="Times New Roman" w:hAnsi="Times New Roman" w:cs="Times New Roman"/>
          <w:sz w:val="24"/>
          <w:szCs w:val="24"/>
        </w:rPr>
        <w:t xml:space="preserve">, izobar ve </w:t>
      </w:r>
      <w:proofErr w:type="spellStart"/>
      <w:r w:rsidRPr="005217A3">
        <w:rPr>
          <w:rFonts w:ascii="Times New Roman" w:hAnsi="Times New Roman" w:cs="Times New Roman"/>
          <w:sz w:val="24"/>
          <w:szCs w:val="24"/>
        </w:rPr>
        <w:t>izoelektronik</w:t>
      </w:r>
      <w:proofErr w:type="spellEnd"/>
      <w:r w:rsidRPr="005217A3">
        <w:rPr>
          <w:rFonts w:ascii="Times New Roman" w:hAnsi="Times New Roman" w:cs="Times New Roman"/>
          <w:sz w:val="24"/>
          <w:szCs w:val="24"/>
        </w:rPr>
        <w:t xml:space="preserve"> kavramları tanıtılır</w:t>
      </w:r>
      <w:r w:rsidRPr="005217A3">
        <w:t>.</w:t>
      </w:r>
    </w:p>
    <w:p w:rsidR="002035CF" w:rsidRDefault="005217A3">
      <w:pPr>
        <w:rPr>
          <w:rFonts w:ascii="Times New Roman" w:hAnsi="Times New Roman" w:cs="Times New Roman"/>
          <w:b/>
          <w:sz w:val="24"/>
          <w:szCs w:val="24"/>
        </w:rPr>
      </w:pPr>
      <w:r w:rsidRPr="002035CF">
        <w:rPr>
          <w:rFonts w:ascii="Times New Roman" w:hAnsi="Times New Roman" w:cs="Times New Roman"/>
          <w:b/>
          <w:sz w:val="24"/>
          <w:szCs w:val="24"/>
        </w:rPr>
        <w:t>9. Aşağıdaki tabloyu başlıkları dikkate alarak uygun şekilde doldurunuz.</w:t>
      </w:r>
      <w:r w:rsidR="002035CF" w:rsidRPr="0020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5C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648075" cy="953987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06" t="56329" r="14565" b="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5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CF" w:rsidRDefault="002035CF" w:rsidP="002035CF">
      <w:pPr>
        <w:rPr>
          <w:rFonts w:ascii="Times New Roman" w:hAnsi="Times New Roman" w:cs="Times New Roman"/>
          <w:b/>
          <w:sz w:val="24"/>
          <w:szCs w:val="24"/>
        </w:rPr>
      </w:pPr>
      <w:r w:rsidRPr="002035CF">
        <w:rPr>
          <w:rFonts w:ascii="Times New Roman" w:hAnsi="Times New Roman" w:cs="Times New Roman"/>
          <w:b/>
          <w:sz w:val="24"/>
          <w:szCs w:val="24"/>
        </w:rPr>
        <w:t>Kazanım: 9.2.3.1. Elementlerin periyodik sistemdeki yerleşim esaslarını açıklar</w:t>
      </w:r>
    </w:p>
    <w:p w:rsidR="004E3DC1" w:rsidRDefault="002035CF" w:rsidP="002035CF">
      <w:pPr>
        <w:rPr>
          <w:rFonts w:ascii="Times New Roman" w:hAnsi="Times New Roman" w:cs="Times New Roman"/>
          <w:sz w:val="24"/>
          <w:szCs w:val="24"/>
        </w:rPr>
      </w:pPr>
      <w:r w:rsidRPr="00203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5C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35CF">
        <w:rPr>
          <w:rFonts w:ascii="Times New Roman" w:hAnsi="Times New Roman" w:cs="Times New Roman"/>
          <w:sz w:val="24"/>
          <w:szCs w:val="24"/>
        </w:rPr>
        <w:t xml:space="preserve">. Atomların katman-elektron dağılımlarıyla periyodik sistemdeki yerleri arasındaki ilişki açıklanır. İlk 20 element esas olup diğer elementlerin katman elektron dağılımlarına girilmez. </w:t>
      </w:r>
    </w:p>
    <w:p w:rsidR="004E3DC1" w:rsidRPr="004E3DC1" w:rsidRDefault="002035CF" w:rsidP="002035CF">
      <w:pPr>
        <w:rPr>
          <w:rFonts w:ascii="Times New Roman" w:hAnsi="Times New Roman" w:cs="Times New Roman"/>
          <w:b/>
          <w:sz w:val="24"/>
          <w:szCs w:val="24"/>
        </w:rPr>
      </w:pPr>
      <w:r w:rsidRPr="004E3DC1">
        <w:rPr>
          <w:rFonts w:ascii="Times New Roman" w:hAnsi="Times New Roman" w:cs="Times New Roman"/>
          <w:b/>
          <w:sz w:val="24"/>
          <w:szCs w:val="24"/>
        </w:rPr>
        <w:lastRenderedPageBreak/>
        <w:t>10. 2 He, 7 N, 12Mg, 15P ve 19K elementlerinin yerlerini aşağıdaki periyodik sistem kesiti üzerinde</w:t>
      </w:r>
      <w:r w:rsidR="004E3DC1" w:rsidRPr="004E3DC1">
        <w:rPr>
          <w:rFonts w:ascii="Times New Roman" w:hAnsi="Times New Roman" w:cs="Times New Roman"/>
          <w:b/>
          <w:sz w:val="24"/>
          <w:szCs w:val="24"/>
        </w:rPr>
        <w:t xml:space="preserve"> gösteriniz.</w:t>
      </w:r>
    </w:p>
    <w:p w:rsidR="004E3DC1" w:rsidRDefault="004E3DC1" w:rsidP="002035CF"/>
    <w:p w:rsidR="004E3DC1" w:rsidRDefault="004E3DC1" w:rsidP="002035CF"/>
    <w:p w:rsidR="005217A3" w:rsidRPr="002035CF" w:rsidRDefault="002035CF" w:rsidP="002035CF">
      <w:pPr>
        <w:rPr>
          <w:rFonts w:ascii="Times New Roman" w:hAnsi="Times New Roman" w:cs="Times New Roman"/>
          <w:sz w:val="24"/>
          <w:szCs w:val="24"/>
        </w:rPr>
      </w:pPr>
      <w:r>
        <w:t>.</w:t>
      </w:r>
      <w:r w:rsidR="004E3DC1" w:rsidRPr="004E3DC1">
        <w:t xml:space="preserve"> </w:t>
      </w:r>
      <w:r w:rsidR="004E3DC1">
        <w:rPr>
          <w:noProof/>
          <w:lang w:eastAsia="tr-TR"/>
        </w:rPr>
        <w:drawing>
          <wp:inline distT="0" distB="0" distL="0" distR="0">
            <wp:extent cx="3514725" cy="11525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98" t="56765" r="22314" b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7A3" w:rsidRPr="002035CF" w:rsidSect="0022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31F"/>
    <w:rsid w:val="001B131F"/>
    <w:rsid w:val="002035CF"/>
    <w:rsid w:val="00220EC2"/>
    <w:rsid w:val="002A3FB4"/>
    <w:rsid w:val="00351FE2"/>
    <w:rsid w:val="004E3DC1"/>
    <w:rsid w:val="004F527B"/>
    <w:rsid w:val="005217A3"/>
    <w:rsid w:val="006B06B7"/>
    <w:rsid w:val="0075565A"/>
    <w:rsid w:val="007E75C3"/>
    <w:rsid w:val="0097034B"/>
    <w:rsid w:val="00A35FD1"/>
    <w:rsid w:val="00A644CF"/>
    <w:rsid w:val="00C634CD"/>
    <w:rsid w:val="00C6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2023-01-13T07:17:00Z</cp:lastPrinted>
  <dcterms:created xsi:type="dcterms:W3CDTF">2023-10-19T09:45:00Z</dcterms:created>
  <dcterms:modified xsi:type="dcterms:W3CDTF">2023-10-19T09:52:00Z</dcterms:modified>
</cp:coreProperties>
</file>